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84" w:rsidRPr="00C25084" w:rsidRDefault="00C25084" w:rsidP="00C25084">
      <w:r w:rsidRPr="00C25084">
        <w:t>Федеральный закон Российской Федерации от 29 декабря 2012 г. N 273-ФЗ</w:t>
      </w:r>
    </w:p>
    <w:p w:rsidR="00C25084" w:rsidRDefault="00C25084" w:rsidP="00C25084">
      <w:r w:rsidRPr="00C25084">
        <w:t>"Об образовании в Российской Федерации"</w:t>
      </w:r>
      <w:r>
        <w:t xml:space="preserve"> </w:t>
      </w:r>
      <w:hyperlink r:id="rId5" w:history="1">
        <w:r w:rsidRPr="00E538FE">
          <w:rPr>
            <w:rStyle w:val="a3"/>
          </w:rPr>
          <w:t>http://www.rg.ru/201</w:t>
        </w:r>
        <w:r w:rsidRPr="00E538FE">
          <w:rPr>
            <w:rStyle w:val="a3"/>
          </w:rPr>
          <w:t>2</w:t>
        </w:r>
        <w:r w:rsidRPr="00E538FE">
          <w:rPr>
            <w:rStyle w:val="a3"/>
          </w:rPr>
          <w:t>/12/30/obrazovanie-dok.html</w:t>
        </w:r>
      </w:hyperlink>
    </w:p>
    <w:p w:rsidR="00C25084" w:rsidRDefault="00C25084"/>
    <w:p w:rsidR="00EA3E68" w:rsidRDefault="00C25084">
      <w:r>
        <w:t xml:space="preserve">Федеральный закон РФ от 04 мая 2011 №99-ФЗ «О  лицензировании отдельных видов деятельности»   </w:t>
      </w:r>
      <w:hyperlink r:id="rId6" w:history="1">
        <w:r w:rsidRPr="00E538FE">
          <w:rPr>
            <w:rStyle w:val="a3"/>
          </w:rPr>
          <w:t>http://www.rg.ru/2011/05/06/license-dok.html</w:t>
        </w:r>
      </w:hyperlink>
      <w:r>
        <w:t xml:space="preserve"> </w:t>
      </w:r>
    </w:p>
    <w:p w:rsidR="00EF7843" w:rsidRDefault="00EF7843"/>
    <w:p w:rsidR="00045A9B" w:rsidRPr="00045A9B" w:rsidRDefault="00045A9B" w:rsidP="00045A9B">
      <w:r w:rsidRPr="00045A9B">
        <w:t>Постановление Правительства Российской Федерации от 28 октября 2013 г. N 966 г. Москва</w:t>
      </w:r>
    </w:p>
    <w:p w:rsidR="00045A9B" w:rsidRPr="00045A9B" w:rsidRDefault="00045A9B" w:rsidP="00045A9B">
      <w:r w:rsidRPr="00045A9B">
        <w:t>"О лицензировании образовательной деятельности" </w:t>
      </w:r>
      <w:r>
        <w:t xml:space="preserve"> </w:t>
      </w:r>
      <w:hyperlink r:id="rId7" w:history="1">
        <w:r w:rsidRPr="00E538FE">
          <w:rPr>
            <w:rStyle w:val="a3"/>
          </w:rPr>
          <w:t>http://www.rg.ru/2013/10/31/postanovlenie-site-dok.html</w:t>
        </w:r>
      </w:hyperlink>
      <w:r>
        <w:t xml:space="preserve"> </w:t>
      </w:r>
      <w:bookmarkStart w:id="0" w:name="_GoBack"/>
      <w:bookmarkEnd w:id="0"/>
    </w:p>
    <w:p w:rsidR="00045A9B" w:rsidRDefault="00045A9B"/>
    <w:p w:rsidR="00045A9B" w:rsidRDefault="00045A9B"/>
    <w:p w:rsidR="00EF7843" w:rsidRDefault="00EF7843" w:rsidP="00EF7843">
      <w:r w:rsidRPr="00EF7843">
        <w:t>Приказ Министерства образования и науки Российской Федерации (</w:t>
      </w:r>
      <w:proofErr w:type="spellStart"/>
      <w:r w:rsidRPr="00EF7843">
        <w:t>Минобрнауки</w:t>
      </w:r>
      <w:proofErr w:type="spellEnd"/>
      <w:r w:rsidRPr="00EF7843">
        <w:t xml:space="preserve"> России) от 1 июля 2013 г. N 499 г. Москва</w:t>
      </w:r>
    </w:p>
    <w:p w:rsidR="00EF7843" w:rsidRDefault="00EF7843" w:rsidP="00EF7843">
      <w:r w:rsidRPr="00EF7843">
        <w:t>"Об утверждении Порядка организации и осуществления образовательной деятельности по дополнительным профессиональным программам"</w:t>
      </w:r>
      <w:r>
        <w:t xml:space="preserve"> </w:t>
      </w:r>
      <w:hyperlink r:id="rId8" w:history="1">
        <w:r w:rsidRPr="00E538FE">
          <w:rPr>
            <w:rStyle w:val="a3"/>
          </w:rPr>
          <w:t>http://www.rg.ru/2013/08/28/minobr-dok.html</w:t>
        </w:r>
      </w:hyperlink>
    </w:p>
    <w:p w:rsidR="00EF7843" w:rsidRDefault="00EF7843" w:rsidP="00EF7843"/>
    <w:p w:rsidR="00EF7843" w:rsidRDefault="00EF7843" w:rsidP="00EF7843"/>
    <w:p w:rsidR="00EF7843" w:rsidRPr="00EF7843" w:rsidRDefault="00EF7843" w:rsidP="00EF7843">
      <w:r w:rsidRPr="00EF7843">
        <w:br/>
        <w:t>Постановление Правительства Российской Федерации от 10 июля 2013 г. N 582 г. Москва</w:t>
      </w:r>
    </w:p>
    <w:p w:rsidR="00EF7843" w:rsidRDefault="00EF7843" w:rsidP="00EF7843">
      <w:r w:rsidRPr="00EF7843">
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r>
        <w:t xml:space="preserve">  </w:t>
      </w:r>
      <w:hyperlink r:id="rId9" w:history="1">
        <w:r w:rsidRPr="00E538FE">
          <w:rPr>
            <w:rStyle w:val="a3"/>
          </w:rPr>
          <w:t>http://www.rg.ru/2013/07/22/sait-site-dok.html</w:t>
        </w:r>
      </w:hyperlink>
    </w:p>
    <w:p w:rsidR="00EF7843" w:rsidRPr="00EF7843" w:rsidRDefault="00EF7843" w:rsidP="00EF7843"/>
    <w:p w:rsidR="00EF7843" w:rsidRDefault="00EF7843" w:rsidP="00EF7843"/>
    <w:p w:rsidR="00EF7843" w:rsidRDefault="00EF7843" w:rsidP="00EF7843"/>
    <w:p w:rsidR="00EF7843" w:rsidRPr="00EF7843" w:rsidRDefault="00EF7843" w:rsidP="00EF7843"/>
    <w:p w:rsidR="00EF7843" w:rsidRDefault="00EF7843"/>
    <w:sectPr w:rsidR="00EF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4"/>
    <w:rsid w:val="00045A9B"/>
    <w:rsid w:val="00C25084"/>
    <w:rsid w:val="00EA3E68"/>
    <w:rsid w:val="00E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0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50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0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5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08/28/minobr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.ru/2013/10/31/postanovlenie-site-do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.ru/2011/05/06/license-dok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g.ru/2012/12/30/obrazovanie-dok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g.ru/2013/07/22/sait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2</cp:revision>
  <dcterms:created xsi:type="dcterms:W3CDTF">2014-02-07T07:28:00Z</dcterms:created>
  <dcterms:modified xsi:type="dcterms:W3CDTF">2014-02-07T07:39:00Z</dcterms:modified>
</cp:coreProperties>
</file>